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11" w:rsidRPr="00BC3E4B" w:rsidRDefault="006912D3" w:rsidP="006912D3">
      <w:pPr>
        <w:jc w:val="center"/>
      </w:pPr>
      <w:r w:rsidRPr="00BC3E4B">
        <w:rPr>
          <w:noProof/>
          <w:lang w:val="en-US"/>
        </w:rPr>
        <w:drawing>
          <wp:inline distT="0" distB="0" distL="0" distR="0" wp14:anchorId="641DA45F" wp14:editId="6037C570">
            <wp:extent cx="590550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C5" w:rsidRPr="003D5FAD" w:rsidRDefault="009056C5" w:rsidP="003426FE">
      <w:pPr>
        <w:jc w:val="center"/>
        <w:rPr>
          <w:sz w:val="22"/>
          <w:szCs w:val="22"/>
        </w:rPr>
      </w:pPr>
    </w:p>
    <w:p w:rsidR="003D5FAD" w:rsidRDefault="00283AD8" w:rsidP="003D5FAD">
      <w:pPr>
        <w:spacing w:before="60" w:after="60"/>
        <w:jc w:val="center"/>
        <w:rPr>
          <w:b/>
        </w:rPr>
      </w:pPr>
      <w:r w:rsidRPr="009056C5">
        <w:rPr>
          <w:b/>
        </w:rPr>
        <w:t>АГЕНДА ЕДУКАЦИЈЕ</w:t>
      </w:r>
    </w:p>
    <w:p w:rsidR="00343C5E" w:rsidRPr="009056C5" w:rsidRDefault="00343C5E" w:rsidP="003D5FAD">
      <w:pPr>
        <w:spacing w:before="60" w:after="60"/>
        <w:jc w:val="center"/>
        <w:rPr>
          <w:b/>
        </w:rPr>
      </w:pPr>
    </w:p>
    <w:p w:rsidR="003D5FAD" w:rsidRPr="009056C5" w:rsidRDefault="00343C5E" w:rsidP="003D5FAD">
      <w:pPr>
        <w:spacing w:before="60" w:after="60"/>
        <w:jc w:val="center"/>
        <w:rPr>
          <w:b/>
        </w:rPr>
      </w:pPr>
      <w:r>
        <w:rPr>
          <w:b/>
        </w:rPr>
        <w:t xml:space="preserve">Радионица 2. </w:t>
      </w:r>
      <w:r w:rsidRPr="00343C5E">
        <w:rPr>
          <w:b/>
        </w:rPr>
        <w:t>FADN систем</w:t>
      </w:r>
    </w:p>
    <w:p w:rsidR="00BC68BC" w:rsidRPr="009056C5" w:rsidRDefault="00A55A75" w:rsidP="003D5FAD">
      <w:pPr>
        <w:spacing w:line="276" w:lineRule="auto"/>
        <w:jc w:val="center"/>
        <w:rPr>
          <w:b/>
          <w:i/>
        </w:rPr>
      </w:pPr>
      <w:r w:rsidRPr="00A55A75">
        <w:rPr>
          <w:b/>
          <w:i/>
        </w:rPr>
        <w:t>Aнaлизa пoслoвaња и кoнкурeнтнoсти пoљoприврeднoг гaздинства</w:t>
      </w:r>
    </w:p>
    <w:p w:rsidR="00794338" w:rsidRPr="009056C5" w:rsidRDefault="00794338" w:rsidP="003D5FAD">
      <w:pPr>
        <w:spacing w:line="276" w:lineRule="auto"/>
        <w:jc w:val="center"/>
        <w:rPr>
          <w:b/>
          <w:i/>
        </w:rPr>
      </w:pPr>
    </w:p>
    <w:p w:rsidR="003D5FAD" w:rsidRDefault="00A55A75" w:rsidP="00A55A75">
      <w:pPr>
        <w:jc w:val="center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септембар</w:t>
      </w:r>
      <w:proofErr w:type="spellEnd"/>
      <w:r w:rsidRPr="00A55A75">
        <w:rPr>
          <w:lang w:val="en-US"/>
        </w:rPr>
        <w:t xml:space="preserve"> 2019. </w:t>
      </w:r>
      <w:r>
        <w:rPr>
          <w:lang w:val="sr-Cyrl-RS"/>
        </w:rPr>
        <w:t>г</w:t>
      </w:r>
      <w:proofErr w:type="spellStart"/>
      <w:r>
        <w:rPr>
          <w:lang w:val="en-US"/>
        </w:rPr>
        <w:t>одине</w:t>
      </w:r>
      <w:proofErr w:type="spellEnd"/>
    </w:p>
    <w:p w:rsidR="00A55A75" w:rsidRPr="009056C5" w:rsidRDefault="00A55A75" w:rsidP="00A55A75">
      <w:pPr>
        <w:jc w:val="center"/>
      </w:pPr>
    </w:p>
    <w:p w:rsidR="000C395F" w:rsidRPr="000456AA" w:rsidRDefault="00E9170A" w:rsidP="003229D6">
      <w:pPr>
        <w:pStyle w:val="ListParagraph"/>
        <w:spacing w:after="120"/>
        <w:ind w:left="0"/>
        <w:contextualSpacing w:val="0"/>
        <w:jc w:val="both"/>
        <w:rPr>
          <w:sz w:val="22"/>
          <w:szCs w:val="22"/>
        </w:rPr>
      </w:pPr>
      <w:r w:rsidRPr="000456AA"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>9:30 - 10:00</w:t>
      </w:r>
      <w:r w:rsidR="000C395F" w:rsidRPr="000456AA">
        <w:rPr>
          <w:i/>
          <w:sz w:val="22"/>
          <w:szCs w:val="22"/>
        </w:rPr>
        <w:tab/>
        <w:t xml:space="preserve"> </w:t>
      </w:r>
      <w:r w:rsidR="000C395F" w:rsidRPr="000456AA">
        <w:rPr>
          <w:i/>
          <w:sz w:val="22"/>
          <w:szCs w:val="22"/>
        </w:rPr>
        <w:tab/>
      </w:r>
      <w:r w:rsidR="000C395F" w:rsidRPr="000456AA">
        <w:rPr>
          <w:sz w:val="22"/>
          <w:szCs w:val="22"/>
        </w:rPr>
        <w:t>Окупљање учесника</w:t>
      </w:r>
    </w:p>
    <w:p w:rsidR="000C395F" w:rsidRPr="000456AA" w:rsidRDefault="000C395F" w:rsidP="003229D6">
      <w:pPr>
        <w:pStyle w:val="ListParagraph"/>
        <w:spacing w:after="120"/>
        <w:ind w:left="0"/>
        <w:contextualSpacing w:val="0"/>
        <w:jc w:val="both"/>
        <w:rPr>
          <w:b/>
          <w:i/>
          <w:sz w:val="22"/>
          <w:szCs w:val="22"/>
        </w:rPr>
      </w:pPr>
      <w:r w:rsidRPr="000456AA">
        <w:rPr>
          <w:sz w:val="22"/>
          <w:szCs w:val="22"/>
        </w:rPr>
        <w:t>10:00 -</w:t>
      </w:r>
      <w:r w:rsidR="00E9170A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10:05</w:t>
      </w:r>
      <w:r w:rsidRPr="000456AA">
        <w:rPr>
          <w:sz w:val="22"/>
          <w:szCs w:val="22"/>
        </w:rPr>
        <w:tab/>
      </w:r>
      <w:r w:rsidRPr="000456AA">
        <w:rPr>
          <w:b/>
          <w:sz w:val="22"/>
          <w:szCs w:val="22"/>
        </w:rPr>
        <w:tab/>
      </w:r>
      <w:r w:rsidRPr="000456AA">
        <w:rPr>
          <w:sz w:val="22"/>
          <w:szCs w:val="22"/>
        </w:rPr>
        <w:t>Обраћање организатора</w:t>
      </w:r>
    </w:p>
    <w:p w:rsidR="000C395F" w:rsidRPr="000456AA" w:rsidRDefault="00DB2276" w:rsidP="00322196">
      <w:pPr>
        <w:spacing w:after="120"/>
        <w:rPr>
          <w:b/>
          <w:sz w:val="22"/>
          <w:szCs w:val="22"/>
        </w:rPr>
      </w:pPr>
      <w:r w:rsidRPr="000456AA">
        <w:rPr>
          <w:sz w:val="22"/>
          <w:szCs w:val="22"/>
        </w:rPr>
        <w:t>10:05 -</w:t>
      </w:r>
      <w:r w:rsidR="00E9170A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10:15</w:t>
      </w:r>
      <w:r w:rsidR="003E3ECB" w:rsidRPr="000456AA">
        <w:rPr>
          <w:b/>
          <w:i/>
          <w:sz w:val="22"/>
          <w:szCs w:val="22"/>
        </w:rPr>
        <w:tab/>
      </w:r>
      <w:r w:rsidRPr="000456AA">
        <w:rPr>
          <w:b/>
          <w:i/>
          <w:sz w:val="22"/>
          <w:szCs w:val="22"/>
        </w:rPr>
        <w:tab/>
      </w:r>
      <w:r w:rsidRPr="000456AA">
        <w:rPr>
          <w:b/>
          <w:sz w:val="22"/>
          <w:szCs w:val="22"/>
        </w:rPr>
        <w:t>Законска регулатива, основни принципи FADN система</w:t>
      </w:r>
    </w:p>
    <w:p w:rsidR="003D5FAD" w:rsidRPr="000456AA" w:rsidRDefault="003D5FAD" w:rsidP="003229D6">
      <w:pPr>
        <w:spacing w:after="120"/>
        <w:ind w:left="2127"/>
        <w:jc w:val="both"/>
        <w:rPr>
          <w:b/>
          <w:i/>
          <w:sz w:val="22"/>
          <w:szCs w:val="22"/>
        </w:rPr>
      </w:pPr>
      <w:r w:rsidRPr="000456AA">
        <w:rPr>
          <w:i/>
          <w:sz w:val="22"/>
          <w:szCs w:val="22"/>
        </w:rPr>
        <w:t xml:space="preserve">Mр Мирјана Бојчевски, </w:t>
      </w:r>
      <w:r w:rsidR="00655810" w:rsidRPr="000456AA">
        <w:rPr>
          <w:i/>
          <w:sz w:val="22"/>
          <w:szCs w:val="22"/>
        </w:rPr>
        <w:t xml:space="preserve">Зорица Кукић, </w:t>
      </w:r>
      <w:r w:rsidRPr="000456AA">
        <w:rPr>
          <w:i/>
          <w:sz w:val="22"/>
          <w:szCs w:val="22"/>
        </w:rPr>
        <w:t>Министарство пољопривреде</w:t>
      </w:r>
      <w:r w:rsidR="003E3ECB" w:rsidRPr="000456AA">
        <w:rPr>
          <w:i/>
          <w:sz w:val="22"/>
          <w:szCs w:val="22"/>
        </w:rPr>
        <w:t>, шумарства и водопривреде</w:t>
      </w:r>
    </w:p>
    <w:p w:rsidR="00D66FEE" w:rsidRPr="00A55A75" w:rsidRDefault="00DB2276" w:rsidP="00322196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0456AA">
        <w:rPr>
          <w:sz w:val="22"/>
          <w:szCs w:val="22"/>
        </w:rPr>
        <w:t>10:15</w:t>
      </w:r>
      <w:r w:rsidR="000C395F" w:rsidRPr="000456AA">
        <w:rPr>
          <w:sz w:val="22"/>
          <w:szCs w:val="22"/>
        </w:rPr>
        <w:t xml:space="preserve"> - 1</w:t>
      </w:r>
      <w:r w:rsidR="000456AA" w:rsidRPr="000456AA"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>:</w:t>
      </w:r>
      <w:r w:rsidR="002F5606">
        <w:rPr>
          <w:sz w:val="22"/>
          <w:szCs w:val="22"/>
          <w:lang w:val="sr-Cyrl-RS"/>
        </w:rPr>
        <w:t>30</w:t>
      </w:r>
      <w:r w:rsidR="000C395F" w:rsidRPr="000456AA">
        <w:rPr>
          <w:b/>
          <w:i/>
          <w:sz w:val="22"/>
          <w:szCs w:val="22"/>
        </w:rPr>
        <w:tab/>
      </w:r>
      <w:r w:rsidR="00A55A75" w:rsidRPr="00A55A75">
        <w:rPr>
          <w:b/>
          <w:sz w:val="22"/>
          <w:szCs w:val="22"/>
        </w:rPr>
        <w:t>Представљање резултата пословања пољопривредног газдинства (повратна информација за пољо</w:t>
      </w:r>
      <w:r w:rsidR="00DC475D">
        <w:rPr>
          <w:b/>
          <w:sz w:val="22"/>
          <w:szCs w:val="22"/>
        </w:rPr>
        <w:t xml:space="preserve">привредне произвођаче) - </w:t>
      </w:r>
      <w:r w:rsidR="00DC475D">
        <w:rPr>
          <w:b/>
          <w:sz w:val="22"/>
          <w:szCs w:val="22"/>
          <w:lang w:val="sr-Cyrl-RS"/>
        </w:rPr>
        <w:t>п</w:t>
      </w:r>
      <w:r w:rsidR="00A55A75" w:rsidRPr="00A55A75">
        <w:rPr>
          <w:b/>
          <w:sz w:val="22"/>
          <w:szCs w:val="22"/>
        </w:rPr>
        <w:t>редстављање група показатеља</w:t>
      </w:r>
      <w:r w:rsidR="00A55A75">
        <w:rPr>
          <w:b/>
          <w:sz w:val="22"/>
          <w:szCs w:val="22"/>
          <w:lang w:val="sr-Cyrl-RS"/>
        </w:rPr>
        <w:t xml:space="preserve"> (биланс стања, финансијски</w:t>
      </w:r>
      <w:r w:rsidR="00DC475D">
        <w:rPr>
          <w:b/>
          <w:sz w:val="22"/>
          <w:szCs w:val="22"/>
          <w:lang w:val="sr-Cyrl-RS"/>
        </w:rPr>
        <w:t xml:space="preserve"> </w:t>
      </w:r>
      <w:r w:rsidR="00A55A75">
        <w:rPr>
          <w:b/>
          <w:sz w:val="22"/>
          <w:szCs w:val="22"/>
          <w:lang w:val="sr-Cyrl-RS"/>
        </w:rPr>
        <w:t>и други индикатори)</w:t>
      </w:r>
    </w:p>
    <w:p w:rsidR="00343C5E" w:rsidRPr="000456AA" w:rsidRDefault="00343C5E" w:rsidP="00DC475D">
      <w:pPr>
        <w:pStyle w:val="ListParagraph"/>
        <w:spacing w:after="120"/>
        <w:ind w:left="2126" w:hanging="2126"/>
        <w:contextualSpacing w:val="0"/>
        <w:jc w:val="both"/>
        <w:rPr>
          <w:i/>
          <w:sz w:val="22"/>
          <w:szCs w:val="22"/>
        </w:rPr>
      </w:pPr>
      <w:r w:rsidRPr="000456AA">
        <w:rPr>
          <w:b/>
          <w:sz w:val="22"/>
          <w:szCs w:val="22"/>
        </w:rPr>
        <w:tab/>
      </w: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0456AA" w:rsidRPr="006765CB" w:rsidRDefault="00DB2276" w:rsidP="00322196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0456AA">
        <w:rPr>
          <w:sz w:val="22"/>
          <w:szCs w:val="22"/>
        </w:rPr>
        <w:t>1</w:t>
      </w:r>
      <w:r w:rsidR="002F5606">
        <w:rPr>
          <w:sz w:val="22"/>
          <w:szCs w:val="22"/>
        </w:rPr>
        <w:t>0.30</w:t>
      </w:r>
      <w:r w:rsidRPr="000456AA">
        <w:rPr>
          <w:sz w:val="22"/>
          <w:szCs w:val="22"/>
        </w:rPr>
        <w:t xml:space="preserve"> - 1</w:t>
      </w:r>
      <w:r w:rsidR="00C83EC5" w:rsidRPr="000456AA">
        <w:rPr>
          <w:sz w:val="22"/>
          <w:szCs w:val="22"/>
        </w:rPr>
        <w:t>1</w:t>
      </w:r>
      <w:r w:rsidRPr="000456AA">
        <w:rPr>
          <w:sz w:val="22"/>
          <w:szCs w:val="22"/>
        </w:rPr>
        <w:t>.</w:t>
      </w:r>
      <w:r w:rsidR="00D85C42" w:rsidRPr="000456AA">
        <w:rPr>
          <w:sz w:val="22"/>
          <w:szCs w:val="22"/>
        </w:rPr>
        <w:t xml:space="preserve"> 30</w:t>
      </w:r>
      <w:r w:rsidRPr="000456AA">
        <w:rPr>
          <w:b/>
          <w:i/>
          <w:sz w:val="22"/>
          <w:szCs w:val="22"/>
        </w:rPr>
        <w:t xml:space="preserve"> </w:t>
      </w:r>
      <w:r w:rsidRPr="000456AA">
        <w:rPr>
          <w:b/>
          <w:i/>
          <w:sz w:val="22"/>
          <w:szCs w:val="22"/>
        </w:rPr>
        <w:tab/>
      </w:r>
      <w:r w:rsidR="000456AA" w:rsidRPr="000456AA">
        <w:rPr>
          <w:b/>
          <w:sz w:val="22"/>
          <w:szCs w:val="22"/>
        </w:rPr>
        <w:t>Анализа пословања пољопривредног газдинства-студија случаја</w:t>
      </w:r>
      <w:r w:rsidR="000456AA" w:rsidRPr="000456AA">
        <w:rPr>
          <w:sz w:val="22"/>
          <w:szCs w:val="22"/>
        </w:rPr>
        <w:t xml:space="preserve"> </w:t>
      </w:r>
      <w:r w:rsidR="00E840C1">
        <w:rPr>
          <w:b/>
          <w:sz w:val="22"/>
          <w:szCs w:val="22"/>
        </w:rPr>
        <w:t>Свињарство</w:t>
      </w:r>
      <w:r w:rsidR="00E840C1" w:rsidRPr="00DC475D">
        <w:rPr>
          <w:b/>
          <w:sz w:val="22"/>
          <w:szCs w:val="22"/>
          <w:lang w:val="sr-Cyrl-RS"/>
        </w:rPr>
        <w:t xml:space="preserve"> </w:t>
      </w:r>
      <w:r w:rsidR="006765CB">
        <w:rPr>
          <w:b/>
          <w:sz w:val="22"/>
          <w:szCs w:val="22"/>
          <w:lang w:val="sr-Cyrl-RS"/>
        </w:rPr>
        <w:t>и живинарство</w:t>
      </w:r>
    </w:p>
    <w:p w:rsidR="000456AA" w:rsidRPr="000456AA" w:rsidRDefault="000456AA" w:rsidP="000456AA">
      <w:pPr>
        <w:pStyle w:val="ListParagraph"/>
        <w:spacing w:after="120"/>
        <w:ind w:left="2126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73248B" w:rsidRPr="000456AA" w:rsidRDefault="000C395F" w:rsidP="003229D6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</w:rPr>
      </w:pPr>
      <w:r w:rsidRPr="000456AA">
        <w:rPr>
          <w:sz w:val="22"/>
          <w:szCs w:val="22"/>
        </w:rPr>
        <w:t>11.30 - 1</w:t>
      </w:r>
      <w:r w:rsidR="00655810" w:rsidRPr="000456AA">
        <w:rPr>
          <w:sz w:val="22"/>
          <w:szCs w:val="22"/>
        </w:rPr>
        <w:t>2</w:t>
      </w:r>
      <w:r w:rsidRPr="000456AA">
        <w:rPr>
          <w:sz w:val="22"/>
          <w:szCs w:val="22"/>
        </w:rPr>
        <w:t>.</w:t>
      </w:r>
      <w:r w:rsidR="003229D6" w:rsidRPr="000456AA">
        <w:rPr>
          <w:sz w:val="22"/>
          <w:szCs w:val="22"/>
        </w:rPr>
        <w:t>00</w:t>
      </w:r>
      <w:r w:rsidRPr="000456AA">
        <w:rPr>
          <w:b/>
          <w:i/>
          <w:sz w:val="22"/>
          <w:szCs w:val="22"/>
        </w:rPr>
        <w:t xml:space="preserve"> </w:t>
      </w:r>
      <w:r w:rsidRPr="000456AA">
        <w:rPr>
          <w:b/>
          <w:i/>
          <w:sz w:val="22"/>
          <w:szCs w:val="22"/>
        </w:rPr>
        <w:tab/>
      </w:r>
      <w:r w:rsidR="00D85C42" w:rsidRPr="000456AA">
        <w:rPr>
          <w:i/>
          <w:sz w:val="22"/>
          <w:szCs w:val="22"/>
        </w:rPr>
        <w:t>Пауза за кафу</w:t>
      </w:r>
      <w:r w:rsidR="00D85C42" w:rsidRPr="000456AA">
        <w:rPr>
          <w:b/>
          <w:i/>
          <w:sz w:val="22"/>
          <w:szCs w:val="22"/>
        </w:rPr>
        <w:t xml:space="preserve"> </w:t>
      </w:r>
    </w:p>
    <w:p w:rsidR="00DC475D" w:rsidRDefault="00FC6612" w:rsidP="002F370A">
      <w:pPr>
        <w:pStyle w:val="ListParagraph"/>
        <w:ind w:left="2126" w:hanging="2126"/>
        <w:contextualSpacing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12.00 - 1</w:t>
      </w:r>
      <w:r w:rsidR="00DC475D">
        <w:rPr>
          <w:sz w:val="22"/>
          <w:szCs w:val="22"/>
          <w:lang w:val="sr-Cyrl-RS"/>
        </w:rPr>
        <w:t>3</w:t>
      </w:r>
      <w:r w:rsidR="00DC475D">
        <w:rPr>
          <w:sz w:val="22"/>
          <w:szCs w:val="22"/>
        </w:rPr>
        <w:t>.0</w:t>
      </w:r>
      <w:r w:rsidR="00655810" w:rsidRPr="000456AA">
        <w:rPr>
          <w:sz w:val="22"/>
          <w:szCs w:val="22"/>
        </w:rPr>
        <w:t>0</w:t>
      </w:r>
      <w:r w:rsidR="00655810" w:rsidRPr="000456AA">
        <w:rPr>
          <w:sz w:val="22"/>
          <w:szCs w:val="22"/>
        </w:rPr>
        <w:tab/>
      </w:r>
      <w:r w:rsidR="00DC475D" w:rsidRPr="00DC475D">
        <w:rPr>
          <w:b/>
          <w:sz w:val="22"/>
          <w:szCs w:val="22"/>
        </w:rPr>
        <w:t xml:space="preserve">Анализа пословања пољопривредног газдинства-студија случаја </w:t>
      </w:r>
    </w:p>
    <w:p w:rsidR="00E840C1" w:rsidRDefault="00E840C1" w:rsidP="00DC475D">
      <w:pPr>
        <w:pStyle w:val="ListParagraph"/>
        <w:spacing w:after="120"/>
        <w:ind w:left="2126" w:hanging="2"/>
        <w:contextualSpacing w:val="0"/>
        <w:jc w:val="both"/>
        <w:rPr>
          <w:i/>
          <w:sz w:val="22"/>
          <w:szCs w:val="22"/>
        </w:rPr>
      </w:pPr>
      <w:r w:rsidRPr="00DC475D">
        <w:rPr>
          <w:b/>
          <w:sz w:val="22"/>
          <w:szCs w:val="22"/>
          <w:lang w:val="sr-Cyrl-RS"/>
        </w:rPr>
        <w:t>М</w:t>
      </w:r>
      <w:r w:rsidRPr="00DC475D">
        <w:rPr>
          <w:b/>
          <w:sz w:val="22"/>
          <w:szCs w:val="22"/>
        </w:rPr>
        <w:t>лечно говедарство</w:t>
      </w:r>
      <w:r w:rsidRPr="000456AA">
        <w:rPr>
          <w:i/>
          <w:sz w:val="22"/>
          <w:szCs w:val="22"/>
        </w:rPr>
        <w:t xml:space="preserve"> </w:t>
      </w:r>
    </w:p>
    <w:p w:rsidR="00655810" w:rsidRDefault="009948EE" w:rsidP="00DC475D">
      <w:pPr>
        <w:pStyle w:val="ListParagraph"/>
        <w:spacing w:after="120"/>
        <w:ind w:left="2126" w:hanging="2"/>
        <w:contextualSpacing w:val="0"/>
        <w:jc w:val="both"/>
        <w:rPr>
          <w:i/>
          <w:sz w:val="22"/>
          <w:szCs w:val="22"/>
        </w:rPr>
      </w:pPr>
      <w:r w:rsidRPr="000456AA">
        <w:rPr>
          <w:i/>
          <w:sz w:val="22"/>
          <w:szCs w:val="22"/>
        </w:rPr>
        <w:t>Проф. др Раде Поповић, Економски факултет, Суботица</w:t>
      </w:r>
    </w:p>
    <w:p w:rsidR="000C395F" w:rsidRPr="000456AA" w:rsidRDefault="000C395F" w:rsidP="00655810">
      <w:pPr>
        <w:pStyle w:val="ListParagraph"/>
        <w:spacing w:after="120"/>
        <w:ind w:left="2126" w:hanging="2126"/>
        <w:contextualSpacing w:val="0"/>
        <w:jc w:val="both"/>
        <w:rPr>
          <w:i/>
          <w:sz w:val="22"/>
          <w:szCs w:val="22"/>
        </w:rPr>
      </w:pPr>
      <w:r w:rsidRPr="000456AA">
        <w:rPr>
          <w:sz w:val="22"/>
          <w:szCs w:val="22"/>
        </w:rPr>
        <w:t>13:00 - 14.00</w:t>
      </w:r>
      <w:r w:rsidR="00655810" w:rsidRPr="000456AA">
        <w:rPr>
          <w:b/>
          <w:i/>
          <w:sz w:val="22"/>
          <w:szCs w:val="22"/>
        </w:rPr>
        <w:tab/>
      </w:r>
      <w:r w:rsidRPr="000456AA">
        <w:rPr>
          <w:i/>
          <w:sz w:val="22"/>
          <w:szCs w:val="22"/>
        </w:rPr>
        <w:t>Пауза</w:t>
      </w:r>
    </w:p>
    <w:p w:rsidR="000456AA" w:rsidRPr="006765CB" w:rsidRDefault="000C395F" w:rsidP="000456AA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 w:rsidRPr="000456AA">
        <w:rPr>
          <w:sz w:val="22"/>
          <w:szCs w:val="22"/>
        </w:rPr>
        <w:t>14:00</w:t>
      </w:r>
      <w:r w:rsidR="00513D22" w:rsidRPr="000456AA">
        <w:rPr>
          <w:sz w:val="22"/>
          <w:szCs w:val="22"/>
        </w:rPr>
        <w:t xml:space="preserve"> </w:t>
      </w:r>
      <w:r w:rsidRPr="000456AA">
        <w:rPr>
          <w:sz w:val="22"/>
          <w:szCs w:val="22"/>
        </w:rPr>
        <w:t>-</w:t>
      </w:r>
      <w:r w:rsidR="00513D22" w:rsidRPr="000456AA">
        <w:rPr>
          <w:sz w:val="22"/>
          <w:szCs w:val="22"/>
        </w:rPr>
        <w:t xml:space="preserve"> </w:t>
      </w:r>
      <w:r w:rsidR="002C38CA">
        <w:rPr>
          <w:sz w:val="22"/>
          <w:szCs w:val="22"/>
        </w:rPr>
        <w:t>15.</w:t>
      </w:r>
      <w:r w:rsidR="00DC475D">
        <w:rPr>
          <w:sz w:val="22"/>
          <w:szCs w:val="22"/>
          <w:lang w:val="sr-Cyrl-RS"/>
        </w:rPr>
        <w:t>0</w:t>
      </w:r>
      <w:r w:rsidR="002846B2">
        <w:rPr>
          <w:sz w:val="22"/>
          <w:szCs w:val="22"/>
        </w:rPr>
        <w:t>0</w:t>
      </w:r>
      <w:r w:rsidRPr="000456AA">
        <w:rPr>
          <w:b/>
          <w:i/>
          <w:sz w:val="22"/>
          <w:szCs w:val="22"/>
        </w:rPr>
        <w:tab/>
      </w:r>
      <w:r w:rsidR="002F5606" w:rsidRPr="00DC475D">
        <w:rPr>
          <w:b/>
          <w:sz w:val="22"/>
          <w:szCs w:val="22"/>
        </w:rPr>
        <w:t xml:space="preserve">Анализа пословања пољопривредног газдинства-студија случаја </w:t>
      </w:r>
      <w:r w:rsidR="002F5606">
        <w:rPr>
          <w:b/>
          <w:sz w:val="22"/>
          <w:szCs w:val="22"/>
          <w:lang w:val="sr-Cyrl-RS"/>
        </w:rPr>
        <w:t>Ратарство и хортикултура на отвореном</w:t>
      </w:r>
    </w:p>
    <w:p w:rsidR="002846B2" w:rsidRPr="002846B2" w:rsidRDefault="002846B2" w:rsidP="002846B2">
      <w:pPr>
        <w:spacing w:after="120"/>
        <w:ind w:left="2126"/>
        <w:jc w:val="both"/>
        <w:rPr>
          <w:i/>
          <w:sz w:val="22"/>
          <w:szCs w:val="22"/>
        </w:rPr>
      </w:pPr>
      <w:r w:rsidRPr="00FC6612">
        <w:rPr>
          <w:i/>
          <w:sz w:val="22"/>
          <w:szCs w:val="22"/>
        </w:rPr>
        <w:t>Проф. др Јонел Субић, Институт за економику пољопривреде, Београд</w:t>
      </w:r>
    </w:p>
    <w:p w:rsidR="000C395F" w:rsidRPr="000456AA" w:rsidRDefault="002846B2" w:rsidP="003229D6">
      <w:p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  <w:lang w:val="en-US"/>
        </w:rPr>
        <w:t>3</w:t>
      </w:r>
      <w:r w:rsidR="000C395F" w:rsidRPr="000456AA">
        <w:rPr>
          <w:sz w:val="22"/>
          <w:szCs w:val="22"/>
        </w:rPr>
        <w:t xml:space="preserve">0 </w:t>
      </w:r>
      <w:r>
        <w:rPr>
          <w:sz w:val="22"/>
          <w:szCs w:val="22"/>
        </w:rPr>
        <w:t>- 16.00</w:t>
      </w:r>
      <w:r w:rsidR="000C395F" w:rsidRPr="000456AA">
        <w:rPr>
          <w:b/>
          <w:i/>
          <w:sz w:val="22"/>
          <w:szCs w:val="22"/>
        </w:rPr>
        <w:tab/>
      </w:r>
      <w:r w:rsidR="000C395F" w:rsidRPr="000456AA">
        <w:rPr>
          <w:b/>
          <w:i/>
          <w:sz w:val="22"/>
          <w:szCs w:val="22"/>
        </w:rPr>
        <w:tab/>
      </w:r>
      <w:r w:rsidR="000C395F" w:rsidRPr="000456AA">
        <w:rPr>
          <w:i/>
          <w:sz w:val="22"/>
          <w:szCs w:val="22"/>
        </w:rPr>
        <w:t>Пауза за кафу</w:t>
      </w:r>
    </w:p>
    <w:p w:rsidR="00666117" w:rsidRPr="00E840C1" w:rsidRDefault="002846B2" w:rsidP="002846B2">
      <w:pPr>
        <w:pStyle w:val="ListParagraph"/>
        <w:spacing w:after="120"/>
        <w:ind w:left="2126" w:hanging="2126"/>
        <w:contextualSpacing w:val="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>16</w:t>
      </w:r>
      <w:r w:rsidR="000C395F" w:rsidRPr="000456A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C395F" w:rsidRPr="000456AA">
        <w:rPr>
          <w:sz w:val="22"/>
          <w:szCs w:val="22"/>
        </w:rPr>
        <w:t xml:space="preserve">0 </w:t>
      </w:r>
      <w:r w:rsidR="000456AA">
        <w:rPr>
          <w:sz w:val="22"/>
          <w:szCs w:val="22"/>
        </w:rPr>
        <w:t>–</w:t>
      </w:r>
      <w:r w:rsidR="000C395F" w:rsidRPr="000456AA">
        <w:rPr>
          <w:sz w:val="22"/>
          <w:szCs w:val="22"/>
        </w:rPr>
        <w:t xml:space="preserve"> 1</w:t>
      </w:r>
      <w:r w:rsidR="000456AA">
        <w:rPr>
          <w:sz w:val="22"/>
          <w:szCs w:val="22"/>
        </w:rPr>
        <w:t>7.00</w:t>
      </w:r>
      <w:r w:rsidR="000C395F" w:rsidRPr="000456AA">
        <w:rPr>
          <w:b/>
          <w:i/>
          <w:sz w:val="22"/>
          <w:szCs w:val="22"/>
        </w:rPr>
        <w:tab/>
      </w:r>
      <w:r w:rsidR="002F5606" w:rsidRPr="00DC475D">
        <w:rPr>
          <w:b/>
          <w:sz w:val="22"/>
          <w:szCs w:val="22"/>
        </w:rPr>
        <w:t xml:space="preserve">Анализа пословања пољопривредног газдинства-студија случаја </w:t>
      </w:r>
      <w:r w:rsidR="002F5606">
        <w:rPr>
          <w:b/>
          <w:sz w:val="22"/>
          <w:szCs w:val="22"/>
          <w:lang w:val="sr-Cyrl-RS"/>
        </w:rPr>
        <w:t>В</w:t>
      </w:r>
      <w:r w:rsidR="002F5606">
        <w:rPr>
          <w:b/>
          <w:sz w:val="22"/>
          <w:szCs w:val="22"/>
        </w:rPr>
        <w:t>оћарство</w:t>
      </w:r>
      <w:r w:rsidR="002F5606">
        <w:rPr>
          <w:b/>
          <w:sz w:val="22"/>
          <w:szCs w:val="22"/>
          <w:lang w:val="sr-Cyrl-RS"/>
        </w:rPr>
        <w:t xml:space="preserve"> и виноградарство</w:t>
      </w:r>
    </w:p>
    <w:p w:rsidR="00E9170A" w:rsidRDefault="0055045C" w:rsidP="00E14CFB">
      <w:pPr>
        <w:spacing w:after="120"/>
        <w:ind w:left="2126"/>
        <w:jc w:val="both"/>
        <w:rPr>
          <w:i/>
          <w:sz w:val="22"/>
          <w:szCs w:val="22"/>
        </w:rPr>
      </w:pPr>
      <w:r w:rsidRPr="00FC6612">
        <w:rPr>
          <w:i/>
          <w:sz w:val="22"/>
          <w:szCs w:val="22"/>
        </w:rPr>
        <w:t xml:space="preserve">Проф. </w:t>
      </w:r>
      <w:r w:rsidR="000456AA" w:rsidRPr="00FC6612">
        <w:rPr>
          <w:i/>
          <w:sz w:val="22"/>
          <w:szCs w:val="22"/>
        </w:rPr>
        <w:t>д</w:t>
      </w:r>
      <w:r w:rsidR="00E9170A" w:rsidRPr="00FC6612">
        <w:rPr>
          <w:i/>
          <w:sz w:val="22"/>
          <w:szCs w:val="22"/>
        </w:rPr>
        <w:t xml:space="preserve">р </w:t>
      </w:r>
      <w:r w:rsidR="000456AA" w:rsidRPr="00FC6612">
        <w:rPr>
          <w:i/>
          <w:sz w:val="22"/>
          <w:szCs w:val="22"/>
        </w:rPr>
        <w:t>Јонел Субић</w:t>
      </w:r>
      <w:r w:rsidR="00E9170A" w:rsidRPr="00FC6612">
        <w:rPr>
          <w:i/>
          <w:sz w:val="22"/>
          <w:szCs w:val="22"/>
        </w:rPr>
        <w:t xml:space="preserve">, </w:t>
      </w:r>
      <w:r w:rsidR="000456AA" w:rsidRPr="00FC6612">
        <w:rPr>
          <w:i/>
          <w:sz w:val="22"/>
          <w:szCs w:val="22"/>
        </w:rPr>
        <w:t>Институт за економику пољопривреде, Београд</w:t>
      </w:r>
    </w:p>
    <w:p w:rsidR="00DC475D" w:rsidRDefault="00DC475D" w:rsidP="00E14CFB">
      <w:pPr>
        <w:spacing w:after="120"/>
        <w:ind w:left="2126"/>
        <w:jc w:val="both"/>
        <w:rPr>
          <w:i/>
          <w:sz w:val="22"/>
          <w:szCs w:val="22"/>
        </w:rPr>
      </w:pPr>
    </w:p>
    <w:sectPr w:rsidR="00DC475D" w:rsidSect="00825A56">
      <w:type w:val="nextColumn"/>
      <w:pgSz w:w="11907" w:h="16839" w:code="9"/>
      <w:pgMar w:top="851" w:right="1417" w:bottom="851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62"/>
    <w:multiLevelType w:val="hybridMultilevel"/>
    <w:tmpl w:val="00808D44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C9B"/>
    <w:multiLevelType w:val="hybridMultilevel"/>
    <w:tmpl w:val="20D0330C"/>
    <w:lvl w:ilvl="0" w:tplc="54E094CE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41B875E9"/>
    <w:multiLevelType w:val="hybridMultilevel"/>
    <w:tmpl w:val="9F643BDC"/>
    <w:lvl w:ilvl="0" w:tplc="241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Tc0NjCyMDMzNjJQ0lEKTi0uzszPAykwrAUAUvS7ZywAAAA="/>
  </w:docVars>
  <w:rsids>
    <w:rsidRoot w:val="006A2E58"/>
    <w:rsid w:val="000251D5"/>
    <w:rsid w:val="000456AA"/>
    <w:rsid w:val="00072129"/>
    <w:rsid w:val="000C395F"/>
    <w:rsid w:val="000C5904"/>
    <w:rsid w:val="00130D78"/>
    <w:rsid w:val="00170146"/>
    <w:rsid w:val="001C1485"/>
    <w:rsid w:val="001C5128"/>
    <w:rsid w:val="001C7E13"/>
    <w:rsid w:val="00222A93"/>
    <w:rsid w:val="00242BD9"/>
    <w:rsid w:val="002501D0"/>
    <w:rsid w:val="00280639"/>
    <w:rsid w:val="002839B8"/>
    <w:rsid w:val="00283AD8"/>
    <w:rsid w:val="002846B2"/>
    <w:rsid w:val="002C38CA"/>
    <w:rsid w:val="002F370A"/>
    <w:rsid w:val="002F5606"/>
    <w:rsid w:val="00305644"/>
    <w:rsid w:val="00307655"/>
    <w:rsid w:val="00322196"/>
    <w:rsid w:val="003229D6"/>
    <w:rsid w:val="003426FE"/>
    <w:rsid w:val="00343C5E"/>
    <w:rsid w:val="003829F4"/>
    <w:rsid w:val="003D5FAD"/>
    <w:rsid w:val="003E3ECB"/>
    <w:rsid w:val="003F3C7B"/>
    <w:rsid w:val="00404DEB"/>
    <w:rsid w:val="004277A2"/>
    <w:rsid w:val="004971A1"/>
    <w:rsid w:val="004B167B"/>
    <w:rsid w:val="004B441C"/>
    <w:rsid w:val="00504841"/>
    <w:rsid w:val="00507313"/>
    <w:rsid w:val="00513D22"/>
    <w:rsid w:val="0052344A"/>
    <w:rsid w:val="00530D91"/>
    <w:rsid w:val="005440B4"/>
    <w:rsid w:val="0055045C"/>
    <w:rsid w:val="00556FEB"/>
    <w:rsid w:val="005F4AEB"/>
    <w:rsid w:val="00615AB3"/>
    <w:rsid w:val="00637BD6"/>
    <w:rsid w:val="00655810"/>
    <w:rsid w:val="0065622C"/>
    <w:rsid w:val="0066318E"/>
    <w:rsid w:val="00666117"/>
    <w:rsid w:val="006765CB"/>
    <w:rsid w:val="00681D3C"/>
    <w:rsid w:val="006912D3"/>
    <w:rsid w:val="006A2E58"/>
    <w:rsid w:val="006B1770"/>
    <w:rsid w:val="006D183E"/>
    <w:rsid w:val="006D4DD0"/>
    <w:rsid w:val="007247BB"/>
    <w:rsid w:val="0073248B"/>
    <w:rsid w:val="00794338"/>
    <w:rsid w:val="007D66FC"/>
    <w:rsid w:val="00823928"/>
    <w:rsid w:val="00825A56"/>
    <w:rsid w:val="00850F11"/>
    <w:rsid w:val="008C1D2F"/>
    <w:rsid w:val="009056C5"/>
    <w:rsid w:val="00910C0A"/>
    <w:rsid w:val="00914D31"/>
    <w:rsid w:val="00921F1D"/>
    <w:rsid w:val="00974F65"/>
    <w:rsid w:val="009756A6"/>
    <w:rsid w:val="00975ACF"/>
    <w:rsid w:val="00986B33"/>
    <w:rsid w:val="009948EE"/>
    <w:rsid w:val="009B52AE"/>
    <w:rsid w:val="009D1E47"/>
    <w:rsid w:val="009D7235"/>
    <w:rsid w:val="00A066D2"/>
    <w:rsid w:val="00A36DAA"/>
    <w:rsid w:val="00A37628"/>
    <w:rsid w:val="00A415F4"/>
    <w:rsid w:val="00A55A75"/>
    <w:rsid w:val="00A73747"/>
    <w:rsid w:val="00A7562E"/>
    <w:rsid w:val="00A958ED"/>
    <w:rsid w:val="00AA29B7"/>
    <w:rsid w:val="00AE205B"/>
    <w:rsid w:val="00B10E9B"/>
    <w:rsid w:val="00B779D0"/>
    <w:rsid w:val="00B937BC"/>
    <w:rsid w:val="00BB48DF"/>
    <w:rsid w:val="00BC68BC"/>
    <w:rsid w:val="00BD302A"/>
    <w:rsid w:val="00BE0059"/>
    <w:rsid w:val="00C2119F"/>
    <w:rsid w:val="00C51935"/>
    <w:rsid w:val="00C83EC5"/>
    <w:rsid w:val="00C96F3A"/>
    <w:rsid w:val="00CD71A4"/>
    <w:rsid w:val="00CE36CC"/>
    <w:rsid w:val="00CF25F0"/>
    <w:rsid w:val="00D03F8E"/>
    <w:rsid w:val="00D53C6A"/>
    <w:rsid w:val="00D66FEE"/>
    <w:rsid w:val="00D85C42"/>
    <w:rsid w:val="00D97A49"/>
    <w:rsid w:val="00DA1F3F"/>
    <w:rsid w:val="00DB2276"/>
    <w:rsid w:val="00DB53C2"/>
    <w:rsid w:val="00DC475D"/>
    <w:rsid w:val="00DE0C2B"/>
    <w:rsid w:val="00DF73E0"/>
    <w:rsid w:val="00E11C4F"/>
    <w:rsid w:val="00E14CFB"/>
    <w:rsid w:val="00E15503"/>
    <w:rsid w:val="00E209FE"/>
    <w:rsid w:val="00E21061"/>
    <w:rsid w:val="00E3170C"/>
    <w:rsid w:val="00E840C1"/>
    <w:rsid w:val="00E9170A"/>
    <w:rsid w:val="00EB7AC2"/>
    <w:rsid w:val="00EC1996"/>
    <w:rsid w:val="00F17C2E"/>
    <w:rsid w:val="00F24242"/>
    <w:rsid w:val="00F26664"/>
    <w:rsid w:val="00F32AB6"/>
    <w:rsid w:val="00F64CF6"/>
    <w:rsid w:val="00F96018"/>
    <w:rsid w:val="00FB37FB"/>
    <w:rsid w:val="00FC3641"/>
    <w:rsid w:val="00FC6612"/>
    <w:rsid w:val="00FD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D8055-CD20-4CE1-BCE4-F7DD6E6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A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1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6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Bojčevski</cp:lastModifiedBy>
  <cp:revision>8</cp:revision>
  <cp:lastPrinted>2018-10-17T12:09:00Z</cp:lastPrinted>
  <dcterms:created xsi:type="dcterms:W3CDTF">2018-10-17T12:09:00Z</dcterms:created>
  <dcterms:modified xsi:type="dcterms:W3CDTF">2020-01-23T09:59:00Z</dcterms:modified>
</cp:coreProperties>
</file>